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3329" w14:textId="41234D5C" w:rsidR="008627E5" w:rsidRPr="006E7A4B" w:rsidRDefault="006E7A4B" w:rsidP="006E7A4B">
      <w:pPr>
        <w:pStyle w:val="Bezmezer"/>
        <w:jc w:val="center"/>
        <w:rPr>
          <w:b/>
          <w:bCs/>
          <w:sz w:val="96"/>
          <w:szCs w:val="96"/>
        </w:rPr>
      </w:pPr>
      <w:r w:rsidRPr="006E7A4B">
        <w:rPr>
          <w:b/>
          <w:bCs/>
          <w:sz w:val="72"/>
          <w:szCs w:val="72"/>
        </w:rPr>
        <w:t>Na základě výsledku rozboru vody</w:t>
      </w:r>
      <w:r>
        <w:rPr>
          <w:b/>
          <w:bCs/>
          <w:sz w:val="72"/>
          <w:szCs w:val="72"/>
        </w:rPr>
        <w:t xml:space="preserve"> je, dle sdělení</w:t>
      </w:r>
      <w:r w:rsidRPr="006E7A4B">
        <w:rPr>
          <w:b/>
          <w:bCs/>
          <w:sz w:val="72"/>
          <w:szCs w:val="72"/>
        </w:rPr>
        <w:t xml:space="preserve"> Krajsk</w:t>
      </w:r>
      <w:r>
        <w:rPr>
          <w:b/>
          <w:bCs/>
          <w:sz w:val="72"/>
          <w:szCs w:val="72"/>
        </w:rPr>
        <w:t>é</w:t>
      </w:r>
      <w:r w:rsidRPr="006E7A4B">
        <w:rPr>
          <w:b/>
          <w:bCs/>
          <w:sz w:val="72"/>
          <w:szCs w:val="72"/>
        </w:rPr>
        <w:t xml:space="preserve"> hygienické stanice, voda ve Vyžlovském </w:t>
      </w:r>
      <w:proofErr w:type="gramStart"/>
      <w:r w:rsidRPr="006E7A4B">
        <w:rPr>
          <w:b/>
          <w:bCs/>
          <w:sz w:val="72"/>
          <w:szCs w:val="72"/>
        </w:rPr>
        <w:t xml:space="preserve">rybníku  </w:t>
      </w:r>
      <w:r w:rsidRPr="006E7A4B">
        <w:rPr>
          <w:b/>
          <w:bCs/>
          <w:sz w:val="96"/>
          <w:szCs w:val="96"/>
        </w:rPr>
        <w:t>nevhodná</w:t>
      </w:r>
      <w:proofErr w:type="gramEnd"/>
      <w:r w:rsidRPr="006E7A4B">
        <w:rPr>
          <w:b/>
          <w:bCs/>
          <w:sz w:val="96"/>
          <w:szCs w:val="96"/>
        </w:rPr>
        <w:t xml:space="preserve"> ke koupání</w:t>
      </w:r>
    </w:p>
    <w:p w14:paraId="416E451D" w14:textId="77777777" w:rsidR="006E7A4B" w:rsidRDefault="006E7A4B" w:rsidP="006E7A4B">
      <w:pPr>
        <w:pStyle w:val="Bezmezer"/>
        <w:jc w:val="center"/>
        <w:rPr>
          <w:b/>
          <w:bCs/>
          <w:sz w:val="72"/>
          <w:szCs w:val="72"/>
        </w:rPr>
      </w:pPr>
    </w:p>
    <w:p w14:paraId="2F8A55AD" w14:textId="5BED80AD" w:rsidR="006E7A4B" w:rsidRPr="006E7A4B" w:rsidRDefault="006E7A4B" w:rsidP="006E7A4B">
      <w:pPr>
        <w:pStyle w:val="Bezmezer"/>
        <w:jc w:val="center"/>
        <w:rPr>
          <w:b/>
          <w:bCs/>
          <w:sz w:val="72"/>
          <w:szCs w:val="72"/>
        </w:rPr>
      </w:pPr>
      <w:r w:rsidRPr="006E7A4B">
        <w:rPr>
          <w:b/>
          <w:bCs/>
          <w:sz w:val="72"/>
          <w:szCs w:val="72"/>
        </w:rPr>
        <w:t>Vstup není zpoplatněn</w:t>
      </w:r>
      <w:r>
        <w:rPr>
          <w:b/>
          <w:bCs/>
          <w:sz w:val="72"/>
          <w:szCs w:val="72"/>
        </w:rPr>
        <w:t>.</w:t>
      </w:r>
    </w:p>
    <w:sectPr w:rsidR="006E7A4B" w:rsidRPr="006E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4B"/>
    <w:rsid w:val="006E7A4B"/>
    <w:rsid w:val="0086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C84E"/>
  <w15:chartTrackingRefBased/>
  <w15:docId w15:val="{2D3EBBFD-F1B8-44C1-A075-A9C3E45A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7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2022-07-21T11:05:00Z</dcterms:created>
  <dcterms:modified xsi:type="dcterms:W3CDTF">2022-07-21T11:09:00Z</dcterms:modified>
</cp:coreProperties>
</file>