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975" w:rsidRDefault="00805975" w:rsidP="00805975">
      <w:pPr>
        <w:pStyle w:val="Bezmezer"/>
        <w:rPr>
          <w:b/>
        </w:rPr>
      </w:pPr>
      <w:r w:rsidRPr="00766C8B">
        <w:rPr>
          <w:b/>
        </w:rPr>
        <w:t xml:space="preserve">Výroční zpráva dle </w:t>
      </w:r>
      <w:r>
        <w:rPr>
          <w:b/>
        </w:rPr>
        <w:t>ustanovení §18 odst. 1 zákona č.106/1999 Sb.</w:t>
      </w:r>
      <w:r w:rsidRPr="00766C8B">
        <w:rPr>
          <w:b/>
        </w:rPr>
        <w:t xml:space="preserve"> o svobodném přístupu k</w:t>
      </w:r>
      <w:r>
        <w:rPr>
          <w:b/>
        </w:rPr>
        <w:t> </w:t>
      </w:r>
      <w:r w:rsidRPr="00766C8B">
        <w:rPr>
          <w:b/>
        </w:rPr>
        <w:t>informacím</w:t>
      </w:r>
      <w:r>
        <w:rPr>
          <w:b/>
        </w:rPr>
        <w:t xml:space="preserve"> za r. 202</w:t>
      </w:r>
      <w:r w:rsidR="00733613">
        <w:rPr>
          <w:b/>
        </w:rPr>
        <w:t>5</w:t>
      </w:r>
      <w:r>
        <w:rPr>
          <w:b/>
        </w:rPr>
        <w:t>.</w:t>
      </w:r>
    </w:p>
    <w:p w:rsidR="00805975" w:rsidRDefault="00805975" w:rsidP="00805975">
      <w:pPr>
        <w:pStyle w:val="Bezmezer"/>
      </w:pPr>
    </w:p>
    <w:p w:rsidR="00805975" w:rsidRDefault="00805975" w:rsidP="00805975">
      <w:pPr>
        <w:pStyle w:val="Bezmezer"/>
      </w:pPr>
      <w:r>
        <w:t>Název subjektu:                                                obec Vyžlovka</w:t>
      </w:r>
    </w:p>
    <w:p w:rsidR="00805975" w:rsidRDefault="00805975" w:rsidP="00805975">
      <w:pPr>
        <w:pStyle w:val="Bezmezer"/>
      </w:pPr>
      <w:r>
        <w:t>IČ:</w:t>
      </w:r>
      <w:r>
        <w:tab/>
      </w:r>
      <w:r>
        <w:tab/>
      </w:r>
      <w:r>
        <w:tab/>
      </w:r>
      <w:r>
        <w:tab/>
      </w:r>
      <w:r>
        <w:tab/>
        <w:t xml:space="preserve">      00235938</w:t>
      </w:r>
    </w:p>
    <w:p w:rsidR="00805975" w:rsidRDefault="00805975" w:rsidP="00805975">
      <w:pPr>
        <w:pStyle w:val="Bezmezer"/>
      </w:pPr>
      <w:r>
        <w:t>sídlo:</w:t>
      </w:r>
      <w:r>
        <w:tab/>
      </w:r>
      <w:r>
        <w:tab/>
      </w:r>
      <w:r>
        <w:tab/>
      </w:r>
      <w:r>
        <w:tab/>
      </w:r>
      <w:r>
        <w:tab/>
        <w:t xml:space="preserve">      Na Návsi 57, Vyžlovka</w:t>
      </w:r>
    </w:p>
    <w:p w:rsidR="00805975" w:rsidRDefault="00805975" w:rsidP="00805975">
      <w:pPr>
        <w:pStyle w:val="Bezmezer"/>
      </w:pPr>
    </w:p>
    <w:p w:rsidR="00805975" w:rsidRDefault="00805975" w:rsidP="00805975">
      <w:pPr>
        <w:pStyle w:val="Bezmezer"/>
      </w:pPr>
    </w:p>
    <w:p w:rsidR="00805975" w:rsidRDefault="00805975" w:rsidP="00805975">
      <w:pPr>
        <w:pStyle w:val="Bezmezer"/>
      </w:pPr>
      <w:r>
        <w:t xml:space="preserve">1. </w:t>
      </w:r>
      <w:r w:rsidRPr="0063604E">
        <w:t>Poč</w:t>
      </w:r>
      <w:r>
        <w:t>et podaných žádostí o informace:</w:t>
      </w:r>
      <w:r>
        <w:tab/>
      </w:r>
      <w:r>
        <w:tab/>
      </w:r>
      <w:r>
        <w:tab/>
      </w:r>
      <w:r>
        <w:tab/>
      </w:r>
      <w:r>
        <w:tab/>
        <w:t xml:space="preserve">              2</w:t>
      </w:r>
    </w:p>
    <w:p w:rsidR="00805975" w:rsidRDefault="00805975" w:rsidP="00805975">
      <w:pPr>
        <w:pStyle w:val="Bezmezer"/>
      </w:pPr>
    </w:p>
    <w:p w:rsidR="00805975" w:rsidRDefault="00805975" w:rsidP="00805975">
      <w:pPr>
        <w:pStyle w:val="Bezmezer"/>
      </w:pPr>
      <w:r>
        <w:t>2. Počet informací poskytnutých nahlédnutím do spisů:</w:t>
      </w:r>
      <w:r>
        <w:tab/>
      </w:r>
      <w:r>
        <w:tab/>
      </w:r>
      <w:r>
        <w:tab/>
        <w:t xml:space="preserve">              0</w:t>
      </w:r>
    </w:p>
    <w:p w:rsidR="00805975" w:rsidRDefault="00805975" w:rsidP="00805975">
      <w:pPr>
        <w:pStyle w:val="Bezmezer"/>
      </w:pPr>
    </w:p>
    <w:p w:rsidR="00805975" w:rsidRDefault="00805975" w:rsidP="00805975">
      <w:pPr>
        <w:pStyle w:val="Bezmezer"/>
      </w:pPr>
      <w:r>
        <w:t xml:space="preserve">3. Počet informací poskytnutých nahlédnutím do zápisů ze zasedání ZO :             </w:t>
      </w:r>
      <w:r w:rsidR="00733613">
        <w:t>0</w:t>
      </w:r>
    </w:p>
    <w:p w:rsidR="00805975" w:rsidRDefault="00805975" w:rsidP="00805975">
      <w:pPr>
        <w:pStyle w:val="Bezmezer"/>
      </w:pPr>
    </w:p>
    <w:p w:rsidR="00805975" w:rsidRDefault="00805975" w:rsidP="00805975">
      <w:pPr>
        <w:pStyle w:val="Bezmezer"/>
      </w:pPr>
      <w:r>
        <w:t xml:space="preserve">4. Počet informací poskytnutých nahlédnutím do archivu:                                       </w:t>
      </w:r>
      <w:r w:rsidR="007E42A6">
        <w:t>0</w:t>
      </w:r>
    </w:p>
    <w:p w:rsidR="00805975" w:rsidRDefault="00805975" w:rsidP="00805975">
      <w:pPr>
        <w:pStyle w:val="Bezmezer"/>
      </w:pPr>
    </w:p>
    <w:p w:rsidR="00805975" w:rsidRDefault="00805975" w:rsidP="00805975">
      <w:pPr>
        <w:pStyle w:val="Bezmezer"/>
      </w:pPr>
      <w:r>
        <w:t xml:space="preserve">5. Počet podaných odvolání proti rozhodnutí: </w:t>
      </w:r>
      <w:r>
        <w:tab/>
      </w:r>
      <w:r>
        <w:tab/>
      </w:r>
      <w:r>
        <w:tab/>
      </w:r>
      <w:r>
        <w:tab/>
      </w:r>
      <w:r>
        <w:tab/>
        <w:t>0</w:t>
      </w:r>
    </w:p>
    <w:p w:rsidR="00805975" w:rsidRDefault="00805975" w:rsidP="00805975">
      <w:pPr>
        <w:pStyle w:val="Bezmezer"/>
      </w:pPr>
    </w:p>
    <w:p w:rsidR="00805975" w:rsidRDefault="00805975" w:rsidP="00805975">
      <w:pPr>
        <w:pStyle w:val="Bezmezer"/>
      </w:pPr>
      <w:r>
        <w:t>5. Opis podstatných částí rozsudku soudu:</w:t>
      </w:r>
      <w:r>
        <w:tab/>
      </w:r>
      <w:r>
        <w:tab/>
      </w:r>
      <w:r>
        <w:tab/>
      </w:r>
      <w:r>
        <w:tab/>
      </w:r>
      <w:r>
        <w:tab/>
        <w:t>0</w:t>
      </w:r>
    </w:p>
    <w:p w:rsidR="00805975" w:rsidRDefault="00805975" w:rsidP="00805975">
      <w:pPr>
        <w:pStyle w:val="Bezmezer"/>
      </w:pPr>
    </w:p>
    <w:p w:rsidR="00805975" w:rsidRDefault="00805975" w:rsidP="00805975">
      <w:pPr>
        <w:pStyle w:val="Bezmezer"/>
      </w:pPr>
      <w:r>
        <w:t>7. Výčet poskytnutých výhradních licencí:</w:t>
      </w:r>
      <w:r>
        <w:tab/>
      </w:r>
      <w:r>
        <w:tab/>
      </w:r>
      <w:r>
        <w:tab/>
      </w:r>
      <w:r>
        <w:tab/>
      </w:r>
      <w:r>
        <w:tab/>
        <w:t>0</w:t>
      </w:r>
    </w:p>
    <w:p w:rsidR="00805975" w:rsidRDefault="00805975" w:rsidP="00805975">
      <w:pPr>
        <w:pStyle w:val="Bezmezer"/>
      </w:pPr>
    </w:p>
    <w:p w:rsidR="00805975" w:rsidRDefault="00805975" w:rsidP="00805975">
      <w:pPr>
        <w:pStyle w:val="Bezmezer"/>
      </w:pPr>
      <w:r>
        <w:t>8. Počet stížností, důvody jejich podání a popis způsobu jejich vyřízení:</w:t>
      </w:r>
      <w:r>
        <w:tab/>
      </w:r>
      <w:r>
        <w:tab/>
        <w:t>0</w:t>
      </w:r>
    </w:p>
    <w:p w:rsidR="00805975" w:rsidRDefault="00805975" w:rsidP="00805975">
      <w:pPr>
        <w:pStyle w:val="Bezmezer"/>
      </w:pPr>
      <w:r>
        <w:t xml:space="preserve"> </w:t>
      </w:r>
    </w:p>
    <w:p w:rsidR="00805975" w:rsidRDefault="00805975" w:rsidP="00805975">
      <w:pPr>
        <w:pStyle w:val="Bezmezer"/>
      </w:pPr>
      <w:r>
        <w:t xml:space="preserve">9. Způsob vyřízení: </w:t>
      </w:r>
    </w:p>
    <w:p w:rsidR="00486368" w:rsidRDefault="00805975" w:rsidP="00805975">
      <w:pPr>
        <w:pStyle w:val="Bezmezer"/>
      </w:pPr>
      <w:r>
        <w:t xml:space="preserve">    1 žádost o informace byla vyřízena, informace zaslána na e-mail a </w:t>
      </w:r>
      <w:r w:rsidR="00486368">
        <w:t xml:space="preserve">na stránkách obce </w:t>
      </w:r>
      <w:r>
        <w:t xml:space="preserve">vyvěšena </w:t>
      </w:r>
    </w:p>
    <w:p w:rsidR="00805975" w:rsidRDefault="00486368" w:rsidP="00805975">
      <w:pPr>
        <w:pStyle w:val="Bezmezer"/>
      </w:pPr>
      <w:r>
        <w:t xml:space="preserve">     </w:t>
      </w:r>
      <w:r w:rsidR="00805975">
        <w:t>informace, resp. kopie žádosti o poskytnutí informací</w:t>
      </w:r>
    </w:p>
    <w:p w:rsidR="00486368" w:rsidRDefault="00486368" w:rsidP="00805975">
      <w:pPr>
        <w:pStyle w:val="Bezmezer"/>
      </w:pPr>
      <w:r>
        <w:t xml:space="preserve">    1 žádost o informace byla odložena, žadatel neuhradil správní poplatek dle platného sazebníku </w:t>
      </w:r>
    </w:p>
    <w:p w:rsidR="00486368" w:rsidRDefault="00486368" w:rsidP="00805975">
      <w:pPr>
        <w:pStyle w:val="Bezmezer"/>
      </w:pPr>
      <w:r>
        <w:t xml:space="preserve">     úhrad obce Vyžlovka</w:t>
      </w:r>
    </w:p>
    <w:p w:rsidR="00805975" w:rsidRDefault="00805975" w:rsidP="00805975">
      <w:pPr>
        <w:pStyle w:val="Bezmezer"/>
      </w:pPr>
      <w:r>
        <w:t xml:space="preserve">     </w:t>
      </w:r>
    </w:p>
    <w:p w:rsidR="00805975" w:rsidRDefault="00805975" w:rsidP="00805975">
      <w:pPr>
        <w:pStyle w:val="Bezmezer"/>
      </w:pPr>
      <w:r>
        <w:t xml:space="preserve"> Na žádosti o informace, ústní či podané prostým mailem, byly odpovědi poskytovány v průběhu celého roku. Žádosti byly vyřizovány i telefonicky. </w:t>
      </w:r>
    </w:p>
    <w:p w:rsidR="00805975" w:rsidRDefault="00805975" w:rsidP="00805975">
      <w:pPr>
        <w:pStyle w:val="Bezmezer"/>
      </w:pPr>
      <w:r>
        <w:t>Občané neuplatnili nárok na písemné zodpovězení dotazu, či podnětu ve smyslu tohoto zákona.</w:t>
      </w:r>
    </w:p>
    <w:p w:rsidR="00805975" w:rsidRDefault="00805975" w:rsidP="00805975">
      <w:pPr>
        <w:pStyle w:val="Bezmezer"/>
        <w:rPr>
          <w:b/>
        </w:rPr>
      </w:pPr>
      <w:r>
        <w:rPr>
          <w:b/>
        </w:rPr>
        <w:t xml:space="preserve">  </w:t>
      </w:r>
    </w:p>
    <w:p w:rsidR="00805975" w:rsidRPr="00A37402" w:rsidRDefault="00805975" w:rsidP="00805975">
      <w:pPr>
        <w:pStyle w:val="Bezmezer"/>
      </w:pPr>
      <w:r w:rsidRPr="00A37402">
        <w:t xml:space="preserve">27. 4.2016 byl schválen sazebník úhrad za poskytování informací dle z. č.106/1999 Sb. s účinností od 1. 5.2016. </w:t>
      </w:r>
      <w:r>
        <w:t xml:space="preserve"> Sazebník byl platný i pro rok 202</w:t>
      </w:r>
      <w:r w:rsidR="00733613">
        <w:t>5</w:t>
      </w:r>
      <w:r>
        <w:t>.</w:t>
      </w:r>
    </w:p>
    <w:p w:rsidR="00805975" w:rsidRDefault="00805975" w:rsidP="00805975">
      <w:pPr>
        <w:pStyle w:val="Bezmezer"/>
        <w:rPr>
          <w:b/>
        </w:rPr>
      </w:pPr>
    </w:p>
    <w:p w:rsidR="00805975" w:rsidRDefault="00805975" w:rsidP="00805975">
      <w:pPr>
        <w:pStyle w:val="Bezmezer"/>
        <w:rPr>
          <w:b/>
        </w:rPr>
      </w:pPr>
      <w:r>
        <w:rPr>
          <w:b/>
        </w:rPr>
        <w:t>za obec Vyžlovka zprávu sestavil: Eva Menšíková</w:t>
      </w:r>
    </w:p>
    <w:p w:rsidR="00805975" w:rsidRDefault="00805975" w:rsidP="00805975">
      <w:pPr>
        <w:pStyle w:val="Bezmezer"/>
        <w:rPr>
          <w:b/>
        </w:rPr>
      </w:pPr>
      <w:r>
        <w:rPr>
          <w:b/>
        </w:rPr>
        <w:t>e-mail: info@vyzlovka.cz</w:t>
      </w:r>
    </w:p>
    <w:p w:rsidR="00805975" w:rsidRDefault="00805975" w:rsidP="00805975">
      <w:pPr>
        <w:pStyle w:val="Bezmezer"/>
        <w:rPr>
          <w:b/>
        </w:rPr>
      </w:pPr>
    </w:p>
    <w:p w:rsidR="00805975" w:rsidRDefault="00805975" w:rsidP="00805975">
      <w:pPr>
        <w:pStyle w:val="Bezmezer"/>
        <w:rPr>
          <w:b/>
        </w:rPr>
      </w:pPr>
    </w:p>
    <w:p w:rsidR="00805975" w:rsidRDefault="00805975" w:rsidP="00805975">
      <w:pPr>
        <w:pStyle w:val="Bezmezer"/>
        <w:rPr>
          <w:b/>
        </w:rPr>
      </w:pPr>
      <w:r>
        <w:rPr>
          <w:b/>
        </w:rPr>
        <w:t>Ing. Jan Pelikán, Ph.D.</w:t>
      </w:r>
    </w:p>
    <w:p w:rsidR="00805975" w:rsidRDefault="00805975" w:rsidP="00805975">
      <w:pPr>
        <w:pStyle w:val="Bezmezer"/>
        <w:rPr>
          <w:b/>
        </w:rPr>
      </w:pPr>
      <w:r>
        <w:rPr>
          <w:b/>
        </w:rPr>
        <w:t>starosta</w:t>
      </w:r>
    </w:p>
    <w:p w:rsidR="00805975" w:rsidRDefault="00805975" w:rsidP="00805975">
      <w:pPr>
        <w:pStyle w:val="Bezmezer"/>
        <w:rPr>
          <w:b/>
        </w:rPr>
      </w:pPr>
    </w:p>
    <w:p w:rsidR="00805975" w:rsidRDefault="00486368" w:rsidP="00805975">
      <w:pPr>
        <w:pStyle w:val="Bezmezer"/>
        <w:rPr>
          <w:b/>
        </w:rPr>
      </w:pPr>
      <w:r>
        <w:rPr>
          <w:b/>
        </w:rPr>
        <w:t>14</w:t>
      </w:r>
      <w:r w:rsidR="00805975">
        <w:rPr>
          <w:b/>
        </w:rPr>
        <w:t>.2.202</w:t>
      </w:r>
      <w:r w:rsidR="00733613">
        <w:rPr>
          <w:b/>
        </w:rPr>
        <w:t>6</w:t>
      </w:r>
    </w:p>
    <w:p w:rsidR="00805975" w:rsidRDefault="00805975" w:rsidP="00805975">
      <w:pPr>
        <w:pStyle w:val="Bezmezer"/>
        <w:rPr>
          <w:b/>
        </w:rPr>
      </w:pPr>
    </w:p>
    <w:p w:rsidR="00805975" w:rsidRDefault="00805975" w:rsidP="00805975">
      <w:pPr>
        <w:pStyle w:val="Bezmezer"/>
        <w:rPr>
          <w:b/>
        </w:rPr>
      </w:pPr>
    </w:p>
    <w:p w:rsidR="00805975" w:rsidRDefault="00805975" w:rsidP="00805975">
      <w:pPr>
        <w:pStyle w:val="Bezmezer"/>
        <w:rPr>
          <w:b/>
        </w:rPr>
      </w:pPr>
      <w:r>
        <w:rPr>
          <w:b/>
        </w:rPr>
        <w:t>osoba zodpovědná za vyvěšení: Eva Menšíková</w:t>
      </w:r>
    </w:p>
    <w:p w:rsidR="00805975" w:rsidRDefault="00805975" w:rsidP="00805975">
      <w:pPr>
        <w:pStyle w:val="Bezmezer"/>
        <w:rPr>
          <w:b/>
        </w:rPr>
      </w:pPr>
    </w:p>
    <w:p w:rsidR="00805975" w:rsidRDefault="00805975" w:rsidP="00805975">
      <w:pPr>
        <w:pStyle w:val="Bezmezer"/>
      </w:pPr>
    </w:p>
    <w:p w:rsidR="0099044D" w:rsidRDefault="0099044D" w:rsidP="00805975">
      <w:pPr>
        <w:pStyle w:val="Bezmezer"/>
      </w:pPr>
    </w:p>
    <w:sectPr w:rsidR="0099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75"/>
    <w:rsid w:val="00055407"/>
    <w:rsid w:val="00486368"/>
    <w:rsid w:val="00733613"/>
    <w:rsid w:val="007E42A6"/>
    <w:rsid w:val="00805975"/>
    <w:rsid w:val="0099044D"/>
    <w:rsid w:val="009F2852"/>
    <w:rsid w:val="00A91334"/>
    <w:rsid w:val="00E277CF"/>
    <w:rsid w:val="00F4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EF4C"/>
  <w15:chartTrackingRefBased/>
  <w15:docId w15:val="{D89AEE5A-5FBA-47B3-8EFE-EDC6F431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5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5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5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5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5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5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5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5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5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5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59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59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59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59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59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59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5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5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5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5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5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59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59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597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5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597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5975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805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4</cp:revision>
  <cp:lastPrinted>2025-02-14T09:15:00Z</cp:lastPrinted>
  <dcterms:created xsi:type="dcterms:W3CDTF">2025-07-15T15:37:00Z</dcterms:created>
  <dcterms:modified xsi:type="dcterms:W3CDTF">2026-02-16T09:45:00Z</dcterms:modified>
</cp:coreProperties>
</file>