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07" w:rsidRPr="00B51507" w:rsidRDefault="00B51507" w:rsidP="00B51507">
      <w:pPr>
        <w:pStyle w:val="Bezmezer"/>
        <w:jc w:val="center"/>
        <w:rPr>
          <w:b/>
          <w:bCs/>
          <w:sz w:val="72"/>
          <w:szCs w:val="72"/>
        </w:rPr>
      </w:pPr>
      <w:r w:rsidRPr="00B51507">
        <w:rPr>
          <w:b/>
          <w:bCs/>
          <w:sz w:val="72"/>
          <w:szCs w:val="72"/>
        </w:rPr>
        <w:t>Upozornění na kolaudaci kanalizace.</w:t>
      </w:r>
    </w:p>
    <w:p w:rsidR="00B51507" w:rsidRDefault="00B51507" w:rsidP="00B51507">
      <w:pPr>
        <w:pStyle w:val="Bezmezer"/>
        <w:rPr>
          <w:b/>
          <w:bCs/>
          <w:sz w:val="40"/>
          <w:szCs w:val="40"/>
        </w:rPr>
      </w:pPr>
    </w:p>
    <w:p w:rsidR="00B51507" w:rsidRPr="00B51507" w:rsidRDefault="00B51507" w:rsidP="00B51507">
      <w:pPr>
        <w:pStyle w:val="Bezmezer"/>
        <w:jc w:val="center"/>
        <w:rPr>
          <w:b/>
          <w:bCs/>
          <w:sz w:val="48"/>
          <w:szCs w:val="48"/>
        </w:rPr>
      </w:pPr>
      <w:r w:rsidRPr="00B51507">
        <w:rPr>
          <w:b/>
          <w:bCs/>
          <w:sz w:val="48"/>
          <w:szCs w:val="48"/>
        </w:rPr>
        <w:t>Plánované kolaudační řízení kanalizace v</w:t>
      </w:r>
      <w:r>
        <w:rPr>
          <w:b/>
          <w:bCs/>
          <w:sz w:val="48"/>
          <w:szCs w:val="48"/>
        </w:rPr>
        <w:t> </w:t>
      </w:r>
      <w:r w:rsidRPr="00B51507">
        <w:rPr>
          <w:b/>
          <w:bCs/>
          <w:sz w:val="48"/>
          <w:szCs w:val="48"/>
        </w:rPr>
        <w:t>Březinkách</w:t>
      </w:r>
      <w:r>
        <w:rPr>
          <w:b/>
          <w:bCs/>
          <w:sz w:val="48"/>
          <w:szCs w:val="48"/>
        </w:rPr>
        <w:t xml:space="preserve"> b</w:t>
      </w:r>
      <w:r w:rsidRPr="00B51507">
        <w:rPr>
          <w:b/>
          <w:bCs/>
          <w:sz w:val="48"/>
          <w:szCs w:val="48"/>
        </w:rPr>
        <w:t>ylo ze strany vodoprávního úřadu v Říčanech odloženo z důvodu jejich karantény. Další jednání o kolaudaci je přislíbeno za dva týdny.</w:t>
      </w:r>
    </w:p>
    <w:p w:rsidR="00B51507" w:rsidRPr="00B51507" w:rsidRDefault="00B51507" w:rsidP="00B51507">
      <w:pPr>
        <w:pStyle w:val="Bezmezer"/>
        <w:jc w:val="center"/>
        <w:rPr>
          <w:b/>
          <w:bCs/>
          <w:sz w:val="48"/>
          <w:szCs w:val="48"/>
        </w:rPr>
      </w:pPr>
      <w:r w:rsidRPr="00B51507">
        <w:rPr>
          <w:b/>
          <w:bCs/>
          <w:sz w:val="48"/>
          <w:szCs w:val="48"/>
        </w:rPr>
        <w:t>Budeme dále informovat.</w:t>
      </w:r>
      <w:bookmarkStart w:id="0" w:name="_GoBack"/>
      <w:bookmarkEnd w:id="0"/>
    </w:p>
    <w:sectPr w:rsidR="00B51507" w:rsidRPr="00B5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07"/>
    <w:rsid w:val="00B5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9BB1"/>
  <w15:chartTrackingRefBased/>
  <w15:docId w15:val="{647FBFEA-AB42-40B5-8140-9B9EDEAE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1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Pačesová</dc:creator>
  <cp:keywords/>
  <dc:description/>
  <cp:lastModifiedBy>Eva Pačesová</cp:lastModifiedBy>
  <cp:revision>1</cp:revision>
  <dcterms:created xsi:type="dcterms:W3CDTF">2020-03-19T14:07:00Z</dcterms:created>
  <dcterms:modified xsi:type="dcterms:W3CDTF">2020-03-19T14:12:00Z</dcterms:modified>
</cp:coreProperties>
</file>